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6E" w:rsidRPr="004E65A3" w:rsidRDefault="00BC686E" w:rsidP="00BC686E">
      <w:pPr>
        <w:keepNext/>
        <w:jc w:val="center"/>
        <w:outlineLvl w:val="3"/>
        <w:rPr>
          <w:rFonts w:ascii="Arial" w:hAnsi="Arial" w:cs="Arial"/>
          <w:b/>
          <w:sz w:val="48"/>
          <w:szCs w:val="48"/>
        </w:rPr>
      </w:pPr>
      <w:r w:rsidRPr="004E65A3">
        <w:rPr>
          <w:rFonts w:ascii="Arial" w:hAnsi="Arial" w:cs="Arial"/>
          <w:b/>
          <w:sz w:val="48"/>
          <w:szCs w:val="48"/>
        </w:rPr>
        <w:t>АДМИНИСТРАЦИЯ</w:t>
      </w:r>
    </w:p>
    <w:p w:rsidR="00BC686E" w:rsidRPr="004E65A3" w:rsidRDefault="00BC686E" w:rsidP="00BC68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E65A3">
        <w:rPr>
          <w:rFonts w:ascii="Arial" w:hAnsi="Arial" w:cs="Arial"/>
          <w:sz w:val="32"/>
          <w:szCs w:val="32"/>
        </w:rPr>
        <w:t>Саянского района</w:t>
      </w:r>
    </w:p>
    <w:p w:rsidR="00BC686E" w:rsidRPr="004E65A3" w:rsidRDefault="00BC686E" w:rsidP="00BC686E">
      <w:pPr>
        <w:tabs>
          <w:tab w:val="left" w:pos="5980"/>
        </w:tabs>
        <w:rPr>
          <w:rFonts w:ascii="Arial" w:hAnsi="Arial" w:cs="Arial"/>
          <w:b/>
          <w:bCs/>
          <w:sz w:val="24"/>
          <w:szCs w:val="24"/>
        </w:rPr>
      </w:pPr>
      <w:r w:rsidRPr="004E65A3">
        <w:rPr>
          <w:rFonts w:ascii="Arial" w:hAnsi="Arial" w:cs="Arial"/>
          <w:b/>
          <w:bCs/>
          <w:sz w:val="52"/>
          <w:szCs w:val="52"/>
        </w:rPr>
        <w:tab/>
      </w:r>
    </w:p>
    <w:p w:rsidR="00BC686E" w:rsidRPr="004E65A3" w:rsidRDefault="00BC686E" w:rsidP="00BC686E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E65A3">
        <w:rPr>
          <w:rFonts w:ascii="Arial" w:hAnsi="Arial" w:cs="Arial"/>
          <w:b/>
          <w:bCs/>
          <w:sz w:val="52"/>
          <w:szCs w:val="52"/>
        </w:rPr>
        <w:t>ПОСТАНОВЛЕНИЕ</w:t>
      </w: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с. Агинское</w:t>
      </w:r>
    </w:p>
    <w:p w:rsidR="00BC686E" w:rsidRPr="004E65A3" w:rsidRDefault="00BC686E" w:rsidP="00BC686E">
      <w:pPr>
        <w:suppressAutoHyphens/>
        <w:autoSpaceDE w:val="0"/>
        <w:autoSpaceDN w:val="0"/>
        <w:adjustRightInd w:val="0"/>
        <w:ind w:right="-180"/>
        <w:rPr>
          <w:rFonts w:ascii="Arial" w:hAnsi="Arial" w:cs="Arial"/>
          <w:sz w:val="28"/>
          <w:szCs w:val="28"/>
        </w:rPr>
      </w:pPr>
    </w:p>
    <w:p w:rsidR="00BC686E" w:rsidRDefault="00BC686E" w:rsidP="00BC686E">
      <w:pPr>
        <w:rPr>
          <w:rFonts w:ascii="Arial" w:hAnsi="Arial" w:cs="Arial"/>
          <w:color w:val="000000"/>
          <w:sz w:val="24"/>
          <w:szCs w:val="24"/>
        </w:rPr>
      </w:pPr>
    </w:p>
    <w:p w:rsidR="00BC686E" w:rsidRPr="004E65A3" w:rsidRDefault="00BC686E" w:rsidP="00BC686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29.12.2022г.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color w:val="000000"/>
          <w:sz w:val="24"/>
          <w:szCs w:val="24"/>
        </w:rPr>
        <w:t>673-п</w:t>
      </w: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О создании антитеррористической комиссии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Саянск</w:t>
      </w:r>
      <w:r>
        <w:rPr>
          <w:rFonts w:ascii="Arial" w:hAnsi="Arial" w:cs="Arial"/>
          <w:sz w:val="24"/>
          <w:szCs w:val="24"/>
        </w:rPr>
        <w:t>ого</w:t>
      </w:r>
      <w:r w:rsidRPr="004E65A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spacing w:val="2"/>
          <w:sz w:val="24"/>
          <w:szCs w:val="24"/>
          <w:shd w:val="clear" w:color="auto" w:fill="FFFFFF"/>
        </w:rPr>
        <w:t>В целях повышения эффективности принимаемых мер по обеспечению профилактики терроризма, в соответствии с</w:t>
      </w:r>
      <w:r w:rsidRPr="006D7686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4" w:history="1">
        <w:r w:rsidRPr="006D7686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Федеральным законом от 6 марта 2006 года N 35-ФЗ "О противодействии терроризму"</w:t>
        </w:r>
      </w:hyperlink>
      <w:r w:rsidRPr="004E65A3">
        <w:rPr>
          <w:rFonts w:ascii="Arial" w:hAnsi="Arial" w:cs="Arial"/>
          <w:spacing w:val="2"/>
          <w:sz w:val="24"/>
          <w:szCs w:val="24"/>
          <w:shd w:val="clear" w:color="auto" w:fill="FFFFFF"/>
        </w:rPr>
        <w:t>,</w:t>
      </w:r>
      <w:r w:rsidRPr="006D7686">
        <w:rPr>
          <w:rFonts w:ascii="Arial" w:hAnsi="Arial" w:cs="Arial"/>
          <w:spacing w:val="2"/>
          <w:sz w:val="24"/>
          <w:szCs w:val="24"/>
          <w:shd w:val="clear" w:color="auto" w:fill="FFFFFF"/>
        </w:rPr>
        <w:t> </w:t>
      </w:r>
      <w:hyperlink r:id="rId5" w:history="1">
        <w:r w:rsidRPr="006D7686">
          <w:rPr>
            <w:rFonts w:ascii="Arial" w:hAnsi="Arial" w:cs="Arial"/>
            <w:spacing w:val="2"/>
            <w:sz w:val="24"/>
            <w:szCs w:val="24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E65A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, 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руководствуясь статьями 62, 81 Устава </w:t>
      </w:r>
      <w:r>
        <w:rPr>
          <w:rFonts w:ascii="Arial" w:hAnsi="Arial" w:cs="Arial"/>
          <w:color w:val="000000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color w:val="000000"/>
          <w:sz w:val="24"/>
          <w:szCs w:val="24"/>
        </w:rPr>
        <w:t>муниципального район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4E65A3">
        <w:rPr>
          <w:rFonts w:ascii="Arial" w:hAnsi="Arial" w:cs="Arial"/>
          <w:color w:val="000000"/>
          <w:sz w:val="24"/>
          <w:szCs w:val="24"/>
        </w:rPr>
        <w:t>, ПОСТАНОВЛЯЮ: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1. Создать антитеррористическую комиссию </w:t>
      </w:r>
      <w:r>
        <w:rPr>
          <w:rFonts w:ascii="Arial" w:hAnsi="Arial" w:cs="Arial"/>
          <w:color w:val="000000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color w:val="000000"/>
          <w:sz w:val="24"/>
          <w:szCs w:val="24"/>
        </w:rPr>
        <w:t>район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 и утвердить её состав, согласно приложению 1 к настоящему постановлению.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2. Утвердить Положение об антитеррористической комиссии </w:t>
      </w:r>
      <w:r>
        <w:rPr>
          <w:rFonts w:ascii="Arial" w:hAnsi="Arial" w:cs="Arial"/>
          <w:color w:val="000000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color w:val="000000"/>
          <w:sz w:val="24"/>
          <w:szCs w:val="24"/>
        </w:rPr>
        <w:t>район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4E65A3">
        <w:rPr>
          <w:rFonts w:ascii="Arial" w:hAnsi="Arial" w:cs="Arial"/>
          <w:color w:val="000000"/>
          <w:sz w:val="24"/>
          <w:szCs w:val="24"/>
        </w:rPr>
        <w:t>, согласно приложению 2 к настоящему постановлению.</w:t>
      </w:r>
    </w:p>
    <w:p w:rsidR="00BC686E" w:rsidRPr="006D7686" w:rsidRDefault="00BC686E" w:rsidP="00BC686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3. Утвердить Регламент антитеррористической комиссии </w:t>
      </w:r>
      <w:r>
        <w:rPr>
          <w:rFonts w:ascii="Arial" w:hAnsi="Arial" w:cs="Arial"/>
          <w:color w:val="000000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color w:val="000000"/>
          <w:sz w:val="24"/>
          <w:szCs w:val="24"/>
        </w:rPr>
        <w:t>район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4E65A3">
        <w:rPr>
          <w:rFonts w:ascii="Arial" w:hAnsi="Arial" w:cs="Arial"/>
          <w:color w:val="000000"/>
          <w:sz w:val="24"/>
          <w:szCs w:val="24"/>
        </w:rPr>
        <w:t>, согласно приложению 3 к настоящему постановлению.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7686">
        <w:rPr>
          <w:rFonts w:ascii="Arial" w:hAnsi="Arial" w:cs="Arial"/>
          <w:color w:val="000000"/>
          <w:sz w:val="24"/>
          <w:szCs w:val="24"/>
        </w:rPr>
        <w:t>4. Считать утратившим силу постановление администрации Саянского района от 15.05.2019г. №250-п «О создании муниципальной антитеррористической комиссии муниципального образования Саянский район».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D7686">
        <w:rPr>
          <w:rFonts w:ascii="Arial" w:hAnsi="Arial" w:cs="Arial"/>
          <w:color w:val="2D2D2D"/>
          <w:spacing w:val="2"/>
          <w:sz w:val="24"/>
          <w:szCs w:val="24"/>
        </w:rPr>
        <w:t>5</w:t>
      </w:r>
      <w:r w:rsidRPr="004E65A3">
        <w:rPr>
          <w:rFonts w:ascii="Arial" w:hAnsi="Arial" w:cs="Arial"/>
          <w:sz w:val="24"/>
          <w:szCs w:val="24"/>
        </w:rPr>
        <w:t>. О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рганизационно-правовому отделу администрации Саянского района </w:t>
      </w:r>
      <w:r w:rsidRPr="004E65A3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веб-сайте Саянского района: </w:t>
      </w:r>
      <w:hyperlink r:id="rId6" w:history="1">
        <w:r w:rsidRPr="006D76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  <w:r w:rsidRPr="006D76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6D76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6D7686">
          <w:rPr>
            <w:rFonts w:ascii="Arial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Pr="006D76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sayany</w:t>
        </w:r>
        <w:proofErr w:type="spellEnd"/>
        <w:r w:rsidRPr="006D7686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6D768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E65A3">
        <w:rPr>
          <w:rFonts w:ascii="Arial" w:hAnsi="Arial" w:cs="Arial"/>
          <w:sz w:val="24"/>
          <w:szCs w:val="24"/>
        </w:rPr>
        <w:t>.</w:t>
      </w:r>
    </w:p>
    <w:p w:rsidR="00BC686E" w:rsidRPr="004E65A3" w:rsidRDefault="00BC686E" w:rsidP="00BC686E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D7686">
        <w:rPr>
          <w:rFonts w:ascii="Arial" w:hAnsi="Arial" w:cs="Arial"/>
          <w:color w:val="000000"/>
          <w:sz w:val="24"/>
          <w:szCs w:val="24"/>
        </w:rPr>
        <w:t>6</w:t>
      </w:r>
      <w:r w:rsidRPr="004E65A3">
        <w:rPr>
          <w:rFonts w:ascii="Arial" w:hAnsi="Arial" w:cs="Arial"/>
          <w:sz w:val="24"/>
          <w:szCs w:val="24"/>
        </w:rPr>
        <w:t xml:space="preserve">. 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BC686E" w:rsidRPr="004E65A3" w:rsidRDefault="00BC686E" w:rsidP="00BC686E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ab/>
      </w:r>
      <w:r w:rsidRPr="006D7686">
        <w:rPr>
          <w:rFonts w:ascii="Arial" w:hAnsi="Arial" w:cs="Arial"/>
          <w:color w:val="000000"/>
          <w:sz w:val="24"/>
          <w:szCs w:val="24"/>
        </w:rPr>
        <w:t>7</w:t>
      </w:r>
      <w:r w:rsidRPr="004E65A3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</w:t>
      </w:r>
      <w:r>
        <w:rPr>
          <w:rFonts w:ascii="Arial" w:hAnsi="Arial" w:cs="Arial"/>
          <w:color w:val="000000"/>
          <w:sz w:val="24"/>
          <w:szCs w:val="24"/>
        </w:rPr>
        <w:t xml:space="preserve"> 1 января 2023 года</w:t>
      </w:r>
      <w:r w:rsidRPr="004E65A3">
        <w:rPr>
          <w:rFonts w:ascii="Arial" w:hAnsi="Arial" w:cs="Arial"/>
          <w:color w:val="000000"/>
          <w:sz w:val="24"/>
          <w:szCs w:val="24"/>
        </w:rPr>
        <w:t>.</w:t>
      </w:r>
    </w:p>
    <w:p w:rsidR="00BC686E" w:rsidRPr="004E65A3" w:rsidRDefault="00BC686E" w:rsidP="00BC686E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tabs>
          <w:tab w:val="left" w:pos="0"/>
          <w:tab w:val="left" w:pos="71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Глава района                                                                                      </w:t>
      </w:r>
      <w:r w:rsidRPr="006D7686">
        <w:rPr>
          <w:rFonts w:ascii="Arial" w:hAnsi="Arial" w:cs="Arial"/>
          <w:color w:val="000000"/>
          <w:sz w:val="24"/>
          <w:szCs w:val="24"/>
        </w:rPr>
        <w:t>В.В. Гребнев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Default="00BC686E" w:rsidP="00BC686E">
      <w:pPr>
        <w:rPr>
          <w:rFonts w:ascii="Arial" w:hAnsi="Arial" w:cs="Arial"/>
          <w:sz w:val="24"/>
          <w:szCs w:val="24"/>
        </w:rPr>
      </w:pPr>
    </w:p>
    <w:p w:rsidR="00E30EBE" w:rsidRDefault="00E30EBE" w:rsidP="00BC686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ind w:left="6237" w:right="4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BC686E" w:rsidRPr="004E65A3" w:rsidRDefault="00BC686E" w:rsidP="00BC686E">
      <w:pPr>
        <w:shd w:val="clear" w:color="auto" w:fill="FFFFFF"/>
        <w:ind w:left="6237" w:right="4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BC686E" w:rsidRPr="004E65A3" w:rsidRDefault="00BC686E" w:rsidP="00BC686E">
      <w:pPr>
        <w:shd w:val="clear" w:color="auto" w:fill="FFFFFF"/>
        <w:ind w:left="6237" w:right="4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администрации района</w:t>
      </w:r>
    </w:p>
    <w:p w:rsidR="00BC686E" w:rsidRPr="004E65A3" w:rsidRDefault="00BC686E" w:rsidP="00BC686E">
      <w:pPr>
        <w:shd w:val="clear" w:color="auto" w:fill="FFFFFF"/>
        <w:ind w:left="6237" w:right="4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29.12.</w:t>
      </w:r>
      <w:r w:rsidRPr="004E65A3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4E65A3">
        <w:rPr>
          <w:rFonts w:ascii="Arial" w:hAnsi="Arial" w:cs="Arial"/>
          <w:color w:val="000000"/>
          <w:sz w:val="24"/>
          <w:szCs w:val="24"/>
        </w:rPr>
        <w:t>г.</w:t>
      </w:r>
    </w:p>
    <w:p w:rsidR="00BC686E" w:rsidRPr="004E65A3" w:rsidRDefault="00BC686E" w:rsidP="00BC686E">
      <w:pPr>
        <w:ind w:left="6237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>673-п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СОСТАВ</w:t>
      </w: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антитеррористической комиссии Саянск</w:t>
      </w:r>
      <w:r>
        <w:rPr>
          <w:rFonts w:ascii="Arial" w:hAnsi="Arial" w:cs="Arial"/>
          <w:sz w:val="24"/>
          <w:szCs w:val="24"/>
        </w:rPr>
        <w:t>ого</w:t>
      </w:r>
      <w:r w:rsidRPr="004E65A3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6300"/>
      </w:tblGrid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63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Гребнев Владимир Владимирович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4E65A3">
              <w:rPr>
                <w:rFonts w:ascii="Arial" w:hAnsi="Arial" w:cs="Arial"/>
                <w:sz w:val="24"/>
                <w:szCs w:val="24"/>
              </w:rPr>
              <w:t>лава Саянского района – Руководитель антитеррористической комиссии Саянского района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т. 8 (39142) 21-4-30, 22-2-11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Чудаков Вячеслав Адамович</w:t>
            </w:r>
          </w:p>
        </w:tc>
        <w:tc>
          <w:tcPr>
            <w:tcW w:w="63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E65A3">
              <w:rPr>
                <w:rFonts w:ascii="Arial" w:hAnsi="Arial" w:cs="Arial"/>
                <w:sz w:val="24"/>
                <w:szCs w:val="24"/>
              </w:rPr>
              <w:t>ервый заместитель главы Саянского района – заместитель руководителя  антитеррористической комиссии Саянского района; т. 8 (39142) 21-4-33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Романчик Сергей Николаевич</w:t>
            </w:r>
          </w:p>
        </w:tc>
        <w:tc>
          <w:tcPr>
            <w:tcW w:w="63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E65A3">
              <w:rPr>
                <w:rFonts w:ascii="Arial" w:hAnsi="Arial" w:cs="Arial"/>
                <w:sz w:val="24"/>
                <w:szCs w:val="24"/>
              </w:rPr>
              <w:t xml:space="preserve">редставитель отдела в г. Зеленогорске УФСБ России по Красноярскому краю  – заместитель руководителя </w:t>
            </w:r>
            <w:r>
              <w:rPr>
                <w:rFonts w:ascii="Arial" w:hAnsi="Arial" w:cs="Arial"/>
                <w:sz w:val="24"/>
                <w:szCs w:val="24"/>
              </w:rPr>
              <w:t>антитеррористической комиссии</w:t>
            </w:r>
            <w:r w:rsidRPr="004E65A3">
              <w:rPr>
                <w:rFonts w:ascii="Arial" w:hAnsi="Arial" w:cs="Arial"/>
                <w:sz w:val="24"/>
                <w:szCs w:val="24"/>
              </w:rPr>
              <w:t xml:space="preserve"> Саянского района (по согласованию)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Синёв Виктор Васильевич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4E65A3">
              <w:rPr>
                <w:rFonts w:ascii="Arial" w:hAnsi="Arial" w:cs="Arial"/>
                <w:sz w:val="24"/>
                <w:szCs w:val="24"/>
              </w:rPr>
              <w:t xml:space="preserve">лавный специалист по </w:t>
            </w:r>
            <w:r>
              <w:rPr>
                <w:rFonts w:ascii="Arial" w:hAnsi="Arial" w:cs="Arial"/>
                <w:sz w:val="24"/>
                <w:szCs w:val="24"/>
              </w:rPr>
              <w:t>ГО и ЧС о</w:t>
            </w:r>
            <w:r w:rsidRPr="00CC2274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C2274">
              <w:rPr>
                <w:rFonts w:ascii="Arial" w:hAnsi="Arial" w:cs="Arial"/>
                <w:sz w:val="24"/>
                <w:szCs w:val="24"/>
              </w:rPr>
              <w:t xml:space="preserve"> по гражданской обороне, чрезвычайным ситуациям и пожарной безопасности администрации Саянского района</w:t>
            </w:r>
            <w:r w:rsidRPr="004E65A3">
              <w:rPr>
                <w:rFonts w:ascii="Arial" w:hAnsi="Arial" w:cs="Arial"/>
                <w:sz w:val="24"/>
                <w:szCs w:val="24"/>
              </w:rPr>
              <w:t>, секретарь АТК</w:t>
            </w:r>
            <w:r>
              <w:rPr>
                <w:rFonts w:ascii="Arial" w:hAnsi="Arial" w:cs="Arial"/>
                <w:sz w:val="24"/>
                <w:szCs w:val="24"/>
              </w:rPr>
              <w:t xml:space="preserve"> Саянского района</w:t>
            </w:r>
            <w:r w:rsidRPr="004E65A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т. </w:t>
            </w:r>
            <w:r w:rsidRPr="004E65A3">
              <w:rPr>
                <w:rFonts w:ascii="Arial" w:hAnsi="Arial" w:cs="Arial"/>
                <w:sz w:val="24"/>
                <w:szCs w:val="24"/>
              </w:rPr>
              <w:t>8 (39142) 21-1-99</w:t>
            </w:r>
          </w:p>
        </w:tc>
      </w:tr>
      <w:tr w:rsidR="00BC686E" w:rsidRPr="004E65A3" w:rsidTr="009C3017">
        <w:tc>
          <w:tcPr>
            <w:tcW w:w="9828" w:type="dxa"/>
            <w:gridSpan w:val="3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Члены А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4E65A3">
              <w:rPr>
                <w:rFonts w:ascii="Arial" w:hAnsi="Arial" w:cs="Arial"/>
                <w:sz w:val="24"/>
                <w:szCs w:val="24"/>
              </w:rPr>
              <w:t>К Саянского района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C686E" w:rsidRPr="00CD79E5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E5">
              <w:rPr>
                <w:rFonts w:ascii="Arial" w:hAnsi="Arial" w:cs="Arial"/>
                <w:sz w:val="24"/>
                <w:szCs w:val="24"/>
              </w:rPr>
              <w:t>Крупенько Сергей Викторович</w:t>
            </w:r>
          </w:p>
        </w:tc>
        <w:tc>
          <w:tcPr>
            <w:tcW w:w="6300" w:type="dxa"/>
            <w:shd w:val="clear" w:color="auto" w:fill="auto"/>
          </w:tcPr>
          <w:p w:rsidR="00BC686E" w:rsidRPr="00CD79E5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CD79E5">
              <w:rPr>
                <w:rFonts w:ascii="Arial" w:hAnsi="Arial" w:cs="Arial"/>
                <w:sz w:val="24"/>
                <w:szCs w:val="24"/>
              </w:rPr>
              <w:t>ачальник ОП МО МВД РФ «Ирбейский», т. 8 (39 142) 21-2-35 (по согласованию)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C686E" w:rsidRPr="00CD79E5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Лопатин Сергей Олегович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9CC">
              <w:rPr>
                <w:rFonts w:ascii="Arial" w:hAnsi="Arial" w:cs="Arial"/>
                <w:sz w:val="24"/>
                <w:szCs w:val="24"/>
              </w:rPr>
              <w:t>Начальник ОВО по Уярскому району - филиала ФГКУ «УВО ВНГ России по Красноярскому краю»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Захаров Евгений Иванович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общественно-политической работе,</w:t>
            </w:r>
          </w:p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 8(39142)21-0-14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C686E" w:rsidRPr="00420D02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0D02">
              <w:rPr>
                <w:rFonts w:ascii="Arial" w:hAnsi="Arial" w:cs="Arial"/>
                <w:sz w:val="24"/>
                <w:szCs w:val="24"/>
              </w:rPr>
              <w:t>Никишина Наталья Геннадьевна</w:t>
            </w:r>
          </w:p>
        </w:tc>
        <w:tc>
          <w:tcPr>
            <w:tcW w:w="6300" w:type="dxa"/>
            <w:shd w:val="clear" w:color="auto" w:fill="auto"/>
          </w:tcPr>
          <w:p w:rsidR="00BC686E" w:rsidRPr="00420D02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420D02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r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420D02">
              <w:rPr>
                <w:rFonts w:ascii="Arial" w:hAnsi="Arial" w:cs="Arial"/>
                <w:sz w:val="24"/>
                <w:szCs w:val="24"/>
              </w:rPr>
              <w:t>района по социальным вопросам, т. 8(39142) 21-0-23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Шипицын Евгений Михайлович</w:t>
            </w:r>
          </w:p>
        </w:tc>
        <w:tc>
          <w:tcPr>
            <w:tcW w:w="63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14 ПСЧ 10ПСО ФПС ГПС ГУ МЧС России по Красноярскому краю, т. 8(39142) 21-9-77, 21-1-30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Ишаков Сергей Владимирович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Начальник МКУ «ЕДДС Саянского района»,</w:t>
            </w:r>
          </w:p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т. 8(39142) 21-8-40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Хохлова Ирина Евгеньевна</w:t>
            </w:r>
          </w:p>
        </w:tc>
        <w:tc>
          <w:tcPr>
            <w:tcW w:w="6300" w:type="dxa"/>
            <w:shd w:val="clear" w:color="auto" w:fill="auto"/>
          </w:tcPr>
          <w:p w:rsidR="00BC686E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Главный врач КГБУЗ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«Саянская РБ»,</w:t>
            </w:r>
          </w:p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т.8 (39142) 21-5-45 (по согласованию)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Андропова Евгения Васильевна</w:t>
            </w:r>
          </w:p>
        </w:tc>
        <w:tc>
          <w:tcPr>
            <w:tcW w:w="6300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специалист, юрист общего отдела администрации Саянского района, т.8(39142)21-0-84</w:t>
            </w:r>
          </w:p>
        </w:tc>
      </w:tr>
      <w:tr w:rsidR="00BC686E" w:rsidRPr="004E65A3" w:rsidTr="009C3017">
        <w:tc>
          <w:tcPr>
            <w:tcW w:w="828" w:type="dxa"/>
            <w:shd w:val="clear" w:color="auto" w:fill="auto"/>
          </w:tcPr>
          <w:p w:rsidR="00BC686E" w:rsidRPr="004E65A3" w:rsidRDefault="00BC686E" w:rsidP="009C3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:rsidR="00BC686E" w:rsidRPr="004E65A3" w:rsidRDefault="00BC686E" w:rsidP="009C3017">
            <w:pPr>
              <w:rPr>
                <w:rFonts w:ascii="Arial" w:hAnsi="Arial" w:cs="Arial"/>
                <w:sz w:val="24"/>
                <w:szCs w:val="24"/>
              </w:rPr>
            </w:pPr>
            <w:r w:rsidRPr="004E65A3">
              <w:rPr>
                <w:rFonts w:ascii="Arial" w:hAnsi="Arial" w:cs="Arial"/>
                <w:sz w:val="24"/>
                <w:szCs w:val="24"/>
              </w:rPr>
              <w:t>Главы сельсоветов Саянского района (по согласованию)</w:t>
            </w:r>
          </w:p>
        </w:tc>
      </w:tr>
    </w:tbl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В работе комиссии в качестве постоянно приглашенного принимает участие </w:t>
      </w:r>
      <w:r w:rsidRPr="004E65A3">
        <w:rPr>
          <w:rFonts w:ascii="Arial" w:hAnsi="Arial" w:cs="Arial"/>
          <w:b/>
          <w:sz w:val="24"/>
          <w:szCs w:val="24"/>
        </w:rPr>
        <w:t>прокурор Саянского района</w:t>
      </w:r>
      <w:r w:rsidRPr="004E65A3">
        <w:rPr>
          <w:rFonts w:ascii="Arial" w:hAnsi="Arial" w:cs="Arial"/>
          <w:sz w:val="24"/>
          <w:szCs w:val="24"/>
        </w:rPr>
        <w:t xml:space="preserve">, т. 21-5-77 (по согласованию) и </w:t>
      </w:r>
      <w:r w:rsidRPr="004E65A3">
        <w:rPr>
          <w:rFonts w:ascii="Arial" w:hAnsi="Arial" w:cs="Arial"/>
          <w:b/>
          <w:sz w:val="24"/>
          <w:szCs w:val="24"/>
        </w:rPr>
        <w:t>главный редактор газеты «Присаянье»</w:t>
      </w:r>
      <w:r w:rsidRPr="004E65A3">
        <w:rPr>
          <w:rFonts w:ascii="Arial" w:hAnsi="Arial" w:cs="Arial"/>
          <w:sz w:val="24"/>
          <w:szCs w:val="24"/>
        </w:rPr>
        <w:t>, т.21-3-53 (по согласованию).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Приложение 2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lastRenderedPageBreak/>
        <w:t>к Постановлению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администрации района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29.12.2</w:t>
      </w:r>
      <w:r w:rsidRPr="004E65A3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4E65A3">
        <w:rPr>
          <w:rFonts w:ascii="Arial" w:hAnsi="Arial" w:cs="Arial"/>
          <w:color w:val="000000"/>
          <w:sz w:val="24"/>
          <w:szCs w:val="24"/>
        </w:rPr>
        <w:t>г.</w:t>
      </w:r>
    </w:p>
    <w:p w:rsidR="00BC686E" w:rsidRPr="004E65A3" w:rsidRDefault="00BC686E" w:rsidP="00BC686E">
      <w:pPr>
        <w:ind w:left="6379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>673-п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spacing w:line="274" w:lineRule="exact"/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ПОЛОЖЕНИЕ</w:t>
      </w:r>
    </w:p>
    <w:p w:rsidR="00BC686E" w:rsidRPr="004E65A3" w:rsidRDefault="00BC686E" w:rsidP="00BC686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 w:rsidRPr="004E65A3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об антитеррористической комиссии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4E65A3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4E65A3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аянск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ого</w:t>
      </w:r>
      <w:r w:rsidRPr="004E65A3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район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а</w:t>
      </w:r>
    </w:p>
    <w:p w:rsidR="00BC686E" w:rsidRPr="004E65A3" w:rsidRDefault="00BC686E" w:rsidP="00BC686E">
      <w:pPr>
        <w:shd w:val="clear" w:color="auto" w:fill="FFFFFF"/>
        <w:spacing w:line="274" w:lineRule="exact"/>
        <w:jc w:val="both"/>
        <w:rPr>
          <w:rFonts w:ascii="Arial" w:hAnsi="Arial" w:cs="Arial"/>
          <w:b/>
          <w:bCs/>
          <w:color w:val="000000"/>
          <w:spacing w:val="-5"/>
          <w:sz w:val="24"/>
          <w:szCs w:val="24"/>
        </w:rPr>
      </w:pP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А</w:t>
      </w:r>
      <w:r w:rsidRPr="004E65A3">
        <w:rPr>
          <w:rFonts w:ascii="Arial" w:hAnsi="Arial" w:cs="Arial"/>
          <w:sz w:val="24"/>
          <w:szCs w:val="24"/>
        </w:rPr>
        <w:t>нтитеррористическая комиссия Саянского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E65A3">
        <w:rPr>
          <w:rFonts w:ascii="Arial" w:hAnsi="Arial" w:cs="Arial"/>
          <w:sz w:val="24"/>
          <w:szCs w:val="24"/>
        </w:rPr>
        <w:t xml:space="preserve">района (далее </w:t>
      </w:r>
      <w:r>
        <w:rPr>
          <w:rFonts w:ascii="Arial" w:hAnsi="Arial" w:cs="Arial"/>
          <w:sz w:val="24"/>
          <w:szCs w:val="24"/>
        </w:rPr>
        <w:t>–</w:t>
      </w:r>
      <w:r w:rsidRPr="004E65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>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5.2. Федерального закона от 06.03.2006 № 35-ФЗ «О противодействии терроризму» в границах Саянского района.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АТК </w:t>
      </w:r>
      <w:r w:rsidRPr="004E65A3">
        <w:rPr>
          <w:rFonts w:ascii="Arial" w:hAnsi="Arial" w:cs="Arial"/>
          <w:sz w:val="24"/>
          <w:szCs w:val="24"/>
        </w:rPr>
        <w:t>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Красноярского края, муниципальными правовыми актами, решениями Национального антитеррористического комитета и антитеррористической комиссии Красноярского края, а также настоящим Положением.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3. Организацию и координацию деятельности </w:t>
      </w:r>
      <w:r>
        <w:rPr>
          <w:rFonts w:ascii="Arial" w:hAnsi="Arial" w:cs="Arial"/>
          <w:sz w:val="24"/>
          <w:szCs w:val="24"/>
        </w:rPr>
        <w:t xml:space="preserve">АТК </w:t>
      </w:r>
      <w:r w:rsidRPr="004E65A3">
        <w:rPr>
          <w:rFonts w:ascii="Arial" w:hAnsi="Arial" w:cs="Arial"/>
          <w:sz w:val="24"/>
          <w:szCs w:val="24"/>
        </w:rPr>
        <w:t xml:space="preserve">на территории Саянского района осуществляет антитеррористическая комиссия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sz w:val="24"/>
          <w:szCs w:val="24"/>
        </w:rPr>
        <w:t>муниципального район</w:t>
      </w:r>
      <w:r>
        <w:rPr>
          <w:rFonts w:ascii="Arial" w:hAnsi="Arial" w:cs="Arial"/>
          <w:sz w:val="24"/>
          <w:szCs w:val="24"/>
        </w:rPr>
        <w:t>а</w:t>
      </w:r>
      <w:r w:rsidRPr="004E65A3">
        <w:rPr>
          <w:rFonts w:ascii="Arial" w:hAnsi="Arial" w:cs="Arial"/>
          <w:sz w:val="24"/>
          <w:szCs w:val="24"/>
        </w:rPr>
        <w:t xml:space="preserve"> и ее аппарат.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 должности является высшее должностное лицо муниципального образования (глава Саянского района).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5. Состав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определяется правовым актом главы Саянского района.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 ее состав могут включаться руководители, представители подразделений территориальных органов федеральных органов исполнительной власти и представители органов исполнительной власти Красноярского края, расположенных в границах (на территориях) Саянского района (по согласованию), а также должностные лица органов местного самоуправления.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6. Основной задачей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края, аппаратом АТК по профилактике терроризма, а также по минимизации и (или) ликвидации последствий его проявлений в границах (на территории) Саянского района.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осуществляет следующие основные функции: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б) обеспечение проведения информационно - 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муниципального образования в которых участвуют органы местного самоуправления;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lastRenderedPageBreak/>
        <w:t>г)</w:t>
      </w:r>
      <w:r w:rsidRPr="004E65A3">
        <w:rPr>
          <w:rFonts w:ascii="Arial" w:hAnsi="Arial" w:cs="Arial"/>
          <w:sz w:val="24"/>
          <w:szCs w:val="24"/>
        </w:rPr>
        <w:tab/>
        <w:t xml:space="preserve"> выработка мер по повышению уровня антитеррористической защищенности объектов, находящихся в муниципальной собственности или в ведении органов местного самоуправления, оказание методической помощи их руководству и персоналу в организации антитеррористических мероприятий;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д) выработка предложений органам исполнительной власти Красноярского края по вопросам участия органов местного самоуправления в профилактике терроризма, а также в минимизации и (или) ликвидации последствий его проявлений;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е) осуществление других мероприятий, необходимых для организации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власти, органов исполнительной власти Красноярского края по профилактике терроризма, а также по минимизации и (или) ликвидации последствий его проявлений в границах (на территории) муниципального образования;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ё) мониторинг политических, социально-экономических и иных процессов в муниципальных образованиях, оказывающих влияние на ситуацию в области противодействия терроризму.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8.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 пределах своей компетенции и в установленном порядке имеет право: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а) принимать решения, касающиеся организации и совершенствования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профилактике терроризма, минимизации и (или) ликвидации последствий его проявлений, а также осуществлять контроль за их восполнением;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г) привлекать для участия в работе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должностных лиц и специалистов подразделений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по согласованию с их руководителями;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д) вносить в установленном порядке предложения по вопросам, требующим решения антитеррористической комиссии Красноярского края.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строит свою работу во взаимодействии с оперативной группой в муниципальном образовании,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муниципального образования.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осуществляет свою деятельность на плановой основе в соответствии с регламентом, утвержденным правовым актом главы муниципального образования.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11.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 xml:space="preserve">К информирует антитеррористическую комиссию Красноярского края (аппарат АТК) по итогам своей деятельности за полугодие и год по форме, </w:t>
      </w:r>
      <w:r w:rsidRPr="004E65A3">
        <w:rPr>
          <w:rFonts w:ascii="Arial" w:hAnsi="Arial" w:cs="Arial"/>
          <w:sz w:val="24"/>
          <w:szCs w:val="24"/>
        </w:rPr>
        <w:lastRenderedPageBreak/>
        <w:t>определяемой антитеррористической комиссией Красноярского края (аппаратом АТК).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12. По итогам проведенных заседаний,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предоставляет материалы в аппарат АТК.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13. Организационное и</w:t>
      </w:r>
      <w:r w:rsidRPr="004E65A3">
        <w:rPr>
          <w:rFonts w:ascii="Arial" w:hAnsi="Arial" w:cs="Arial"/>
          <w:sz w:val="24"/>
          <w:szCs w:val="24"/>
        </w:rPr>
        <w:tab/>
        <w:t xml:space="preserve"> материально - техническое обеспечение деятельности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организуется главой Саянского района, путем назначения должностного лица (секретаря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К), ответственного за эту работу.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14. Секретарь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а) организует работу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б) разрабатывает проекты планов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отчетов о результатах деятельности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в) обеспечивает подготовку и проведение заседаний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г) осуществляет контроль за исполнением решений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д) организует работу по сбору, накоплению, обобщению и анализу информации, подготовке информационных материалов об общественно- политических, социально-экономических и иных процессах в границах (на территории) муниципального образования, оказывающих влияние на развитие ситуации в сфере профилактики терроризма;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е) обеспечивает взаимодействие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 антитеррористической комиссией Красноярского края и её аппаратом;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ё) обеспечивает деятельность рабочих органов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ж) организует и ведёт делопроизводство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15.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обязаны: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организовывать подготовку вопросов, выносимых на рассмотрение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 соответствии с решениями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К, руководителя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или по предложениям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утвержденным протокольным решением;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организовать в рамках своих должностных полномочий выполнение решений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выполнять требования правовых актов, регламентирующих деятельность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и ее секретарем</w:t>
      </w:r>
      <w:r w:rsidRPr="004E65A3">
        <w:rPr>
          <w:rFonts w:ascii="Arial" w:hAnsi="Arial" w:cs="Arial"/>
          <w:sz w:val="24"/>
          <w:szCs w:val="24"/>
        </w:rPr>
        <w:t>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16.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имеют право: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выступать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вносить предложения по вопросам, входящим в компетенцию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и требовать, в случае необходимости, проведения голосования по данным вопросам;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голосовать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знакомиться с документами и материалами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непосредственно касающимися ее деятельности;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привлекать по согласованию с председателем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в установленном порядке сотрудников и специалистов подразделений территориальных органов федеральных органов исполнительной власти, органов местного самоуправления и организаций к экспертной, аналитической и иной работе, связанной с деятельностью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излагать в случае несогласия с решением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в письменной форме особое мнение, которое подлежит отражению в протоколе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прилагается к его решению.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к Постановлению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lastRenderedPageBreak/>
        <w:t>администрации района</w:t>
      </w:r>
    </w:p>
    <w:p w:rsidR="00BC686E" w:rsidRPr="004E65A3" w:rsidRDefault="00BC686E" w:rsidP="00BC686E">
      <w:pPr>
        <w:shd w:val="clear" w:color="auto" w:fill="FFFFFF"/>
        <w:ind w:left="6379"/>
        <w:rPr>
          <w:rFonts w:ascii="Arial" w:hAnsi="Arial" w:cs="Arial"/>
          <w:color w:val="000000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 xml:space="preserve">29.12. </w:t>
      </w:r>
      <w:r w:rsidRPr="004E65A3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22</w:t>
      </w:r>
      <w:r w:rsidRPr="004E65A3">
        <w:rPr>
          <w:rFonts w:ascii="Arial" w:hAnsi="Arial" w:cs="Arial"/>
          <w:color w:val="000000"/>
          <w:sz w:val="24"/>
          <w:szCs w:val="24"/>
        </w:rPr>
        <w:t>г.</w:t>
      </w:r>
    </w:p>
    <w:p w:rsidR="00BC686E" w:rsidRPr="004E65A3" w:rsidRDefault="00BC686E" w:rsidP="00BC686E">
      <w:pPr>
        <w:ind w:left="6379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>673-п</w:t>
      </w:r>
    </w:p>
    <w:p w:rsidR="00BC686E" w:rsidRPr="004E65A3" w:rsidRDefault="00BC686E" w:rsidP="00BC686E">
      <w:pPr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РЕГЛАМЕНТ</w:t>
      </w:r>
    </w:p>
    <w:p w:rsidR="00BC686E" w:rsidRPr="004E65A3" w:rsidRDefault="00BC686E" w:rsidP="00BC686E">
      <w:pPr>
        <w:jc w:val="center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color w:val="000000"/>
          <w:sz w:val="24"/>
          <w:szCs w:val="24"/>
        </w:rPr>
        <w:t xml:space="preserve">антитеррористической комиссии </w:t>
      </w:r>
      <w:r>
        <w:rPr>
          <w:rFonts w:ascii="Arial" w:hAnsi="Arial" w:cs="Arial"/>
          <w:color w:val="000000"/>
          <w:sz w:val="24"/>
          <w:szCs w:val="24"/>
        </w:rPr>
        <w:t>Саянского района</w:t>
      </w: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  <w:r w:rsidRPr="004E65A3">
        <w:rPr>
          <w:rFonts w:ascii="Arial" w:hAnsi="Arial" w:cs="Arial"/>
          <w:b/>
          <w:sz w:val="24"/>
          <w:szCs w:val="24"/>
          <w:lang w:val="en-US"/>
        </w:rPr>
        <w:t>I</w:t>
      </w:r>
      <w:r w:rsidRPr="004E65A3">
        <w:rPr>
          <w:rFonts w:ascii="Arial" w:hAnsi="Arial" w:cs="Arial"/>
          <w:b/>
          <w:sz w:val="24"/>
          <w:szCs w:val="24"/>
        </w:rPr>
        <w:t>. Общее положение.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1.1. Настоящий регламент устанавливает общие правила организации деятельности антитеррористической комиссии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sz w:val="24"/>
          <w:szCs w:val="24"/>
        </w:rPr>
        <w:t>муниципального район</w:t>
      </w:r>
      <w:r>
        <w:rPr>
          <w:rFonts w:ascii="Arial" w:hAnsi="Arial" w:cs="Arial"/>
          <w:sz w:val="24"/>
          <w:szCs w:val="24"/>
        </w:rPr>
        <w:t>а</w:t>
      </w:r>
      <w:r w:rsidRPr="004E65A3">
        <w:rPr>
          <w:rFonts w:ascii="Arial" w:hAnsi="Arial" w:cs="Arial"/>
          <w:sz w:val="24"/>
          <w:szCs w:val="24"/>
        </w:rPr>
        <w:t xml:space="preserve"> (далее –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К) по реализации ее полномочий, закрепленных в Положении об антитеррористической комиссии </w:t>
      </w:r>
      <w:r>
        <w:rPr>
          <w:rFonts w:ascii="Arial" w:hAnsi="Arial" w:cs="Arial"/>
          <w:sz w:val="24"/>
          <w:szCs w:val="24"/>
        </w:rPr>
        <w:t xml:space="preserve">Саянского </w:t>
      </w:r>
      <w:r w:rsidRPr="004E65A3">
        <w:rPr>
          <w:rFonts w:ascii="Arial" w:hAnsi="Arial" w:cs="Arial"/>
          <w:sz w:val="24"/>
          <w:szCs w:val="24"/>
        </w:rPr>
        <w:t>муниципального район</w:t>
      </w:r>
      <w:r>
        <w:rPr>
          <w:rFonts w:ascii="Arial" w:hAnsi="Arial" w:cs="Arial"/>
          <w:sz w:val="24"/>
          <w:szCs w:val="24"/>
        </w:rPr>
        <w:t>а</w:t>
      </w:r>
      <w:r w:rsidRPr="004E65A3">
        <w:rPr>
          <w:rFonts w:ascii="Arial" w:hAnsi="Arial" w:cs="Arial"/>
          <w:sz w:val="24"/>
          <w:szCs w:val="24"/>
        </w:rPr>
        <w:t xml:space="preserve"> (далее – Положение).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1.2. Основные задачи и функции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изложены в Положении.</w:t>
      </w:r>
    </w:p>
    <w:p w:rsidR="00BC686E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  <w:r w:rsidRPr="004E65A3">
        <w:rPr>
          <w:rFonts w:ascii="Arial" w:hAnsi="Arial" w:cs="Arial"/>
          <w:b/>
          <w:sz w:val="24"/>
          <w:szCs w:val="24"/>
        </w:rPr>
        <w:t>II. Планирование и организация работы А</w:t>
      </w:r>
      <w:r>
        <w:rPr>
          <w:rFonts w:ascii="Arial" w:hAnsi="Arial" w:cs="Arial"/>
          <w:b/>
          <w:sz w:val="24"/>
          <w:szCs w:val="24"/>
        </w:rPr>
        <w:t>Т</w:t>
      </w:r>
      <w:r w:rsidRPr="004E65A3">
        <w:rPr>
          <w:rFonts w:ascii="Arial" w:hAnsi="Arial" w:cs="Arial"/>
          <w:b/>
          <w:sz w:val="24"/>
          <w:szCs w:val="24"/>
        </w:rPr>
        <w:t>К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2.1.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осуществляет свою деятельность в соответствии с планом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на год (далее – план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К).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2.2. План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готовится исходя из складывающейся обстановки в области профилактики терроризма в границах Саянского района, с учетом рекомендаций аппарата Национального антитеррористического комитета и антитеррористической комиссии Красноярского края</w:t>
      </w:r>
      <w:r>
        <w:rPr>
          <w:rFonts w:ascii="Arial" w:hAnsi="Arial" w:cs="Arial"/>
          <w:sz w:val="24"/>
          <w:szCs w:val="24"/>
        </w:rPr>
        <w:t xml:space="preserve"> </w:t>
      </w:r>
      <w:r w:rsidRPr="004E65A3">
        <w:rPr>
          <w:rFonts w:ascii="Arial" w:hAnsi="Arial" w:cs="Arial"/>
          <w:sz w:val="24"/>
          <w:szCs w:val="24"/>
        </w:rPr>
        <w:t>по планированию деятельности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рассматривается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утверждается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К. 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2.3.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проводятся в соответствии с планом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реже одного раза в квартал.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В случае необходимости по решениям </w:t>
      </w:r>
      <w:r>
        <w:rPr>
          <w:rFonts w:ascii="Arial" w:hAnsi="Arial" w:cs="Arial"/>
          <w:sz w:val="24"/>
          <w:szCs w:val="24"/>
        </w:rPr>
        <w:t>антитеррористической комиссии Красноярского края</w:t>
      </w:r>
      <w:r w:rsidRPr="004E65A3">
        <w:rPr>
          <w:rFonts w:ascii="Arial" w:hAnsi="Arial" w:cs="Arial"/>
          <w:sz w:val="24"/>
          <w:szCs w:val="24"/>
        </w:rPr>
        <w:t xml:space="preserve"> и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могут проводиться внеочередные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2.4. Для выработки комплексных решений по вопросам профилактики терроризма в границах Саянского района могут проводиться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 участием членов оперативной группы в муниципальном образовании.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2.5. Предложения в проект плана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вносятся в письменной форме </w:t>
      </w:r>
      <w:r>
        <w:rPr>
          <w:rFonts w:ascii="Arial" w:hAnsi="Arial" w:cs="Arial"/>
          <w:sz w:val="24"/>
          <w:szCs w:val="24"/>
        </w:rPr>
        <w:t>секретарю</w:t>
      </w:r>
      <w:r w:rsidRPr="004E65A3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позднее, чем за два месяца до начала планируемого периода, либо в сроки, определенные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К. 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Предложения по рассматриванию вопросов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должны содержать: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наименование вопроса и краткое обоснование необходимости его рассмотрения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форму и содержание предлагаемого решения;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наименование органа, ответственного за подготовку вопроса;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перечень соисполнителей;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дату рассмотрения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 случае, если в проект плана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предлагается включить рассмотрение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Предложения в проект плана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могут направляться секретарем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для дополнительной проработки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 Заключения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другие материалы по внесенным предложениям должны быть представлены секретарю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 одного месяца со дня их получения, если иное не оговорено в сопроводительном документе.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lastRenderedPageBreak/>
        <w:t xml:space="preserve">2.6. На основе предложений, поступивших секретарю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>, формируется проект плана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который по согласованию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выносится для обсуждения и утверждения на последнем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текущего года (или первом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следующего года).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2.7. Утвержденный план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рассылается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и в </w:t>
      </w:r>
      <w:r>
        <w:rPr>
          <w:rFonts w:ascii="Arial" w:hAnsi="Arial" w:cs="Arial"/>
          <w:sz w:val="24"/>
          <w:szCs w:val="24"/>
        </w:rPr>
        <w:t>антитеррористическую комиссию Красноярского края</w:t>
      </w:r>
      <w:r w:rsidRPr="004E65A3">
        <w:rPr>
          <w:rFonts w:ascii="Arial" w:hAnsi="Arial" w:cs="Arial"/>
          <w:sz w:val="24"/>
          <w:szCs w:val="24"/>
        </w:rPr>
        <w:t>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2.8. Решение о внесении изменений в план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принимается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 мотивированному письменному предложению члена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ответственного за подготовку внесенного на рассмотрение вопроса.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2.9. Рассмотрение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дополнительных (внеплановых) вопросов осуществляется по рекомендациям </w:t>
      </w:r>
      <w:r>
        <w:rPr>
          <w:rFonts w:ascii="Arial" w:hAnsi="Arial" w:cs="Arial"/>
          <w:sz w:val="24"/>
          <w:szCs w:val="24"/>
        </w:rPr>
        <w:t>антитеррористической комиссии Красноярского края</w:t>
      </w:r>
      <w:r w:rsidRPr="004E65A3">
        <w:rPr>
          <w:rFonts w:ascii="Arial" w:hAnsi="Arial" w:cs="Arial"/>
          <w:sz w:val="24"/>
          <w:szCs w:val="24"/>
        </w:rPr>
        <w:t xml:space="preserve"> и решению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  <w:r w:rsidRPr="004E65A3">
        <w:rPr>
          <w:rFonts w:ascii="Arial" w:hAnsi="Arial" w:cs="Arial"/>
          <w:b/>
          <w:sz w:val="24"/>
          <w:szCs w:val="24"/>
        </w:rPr>
        <w:t>III. Порядок подготовки заседаний А</w:t>
      </w:r>
      <w:r>
        <w:rPr>
          <w:rFonts w:ascii="Arial" w:hAnsi="Arial" w:cs="Arial"/>
          <w:b/>
          <w:sz w:val="24"/>
          <w:szCs w:val="24"/>
        </w:rPr>
        <w:t>Т</w:t>
      </w:r>
      <w:r w:rsidRPr="004E65A3">
        <w:rPr>
          <w:rFonts w:ascii="Arial" w:hAnsi="Arial" w:cs="Arial"/>
          <w:b/>
          <w:sz w:val="24"/>
          <w:szCs w:val="24"/>
        </w:rPr>
        <w:t>К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3.1.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представители иных подразделений территориальных органов федеральных органов исполнительной власти, представители органов местного самоуправления и организаций, на которых возложена подготовка соответствующих материалов для рассмотрения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принимают участие в подготовке этих заседаний в соответствии с планом работы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несут персональную ответственность за качество и своевременность представления материалов.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С</w:t>
      </w:r>
      <w:r w:rsidRPr="004E65A3">
        <w:rPr>
          <w:rFonts w:ascii="Arial" w:hAnsi="Arial" w:cs="Arial"/>
          <w:sz w:val="24"/>
          <w:szCs w:val="24"/>
        </w:rPr>
        <w:t>екретарь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местного самоуправления и организаций, участвующим в подготовке материалов к заседанию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3.3. Проект повестки дня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уточнятся в процессе подготовки к очередному заседанию и согласовывается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с </w:t>
      </w:r>
      <w:r>
        <w:rPr>
          <w:rFonts w:ascii="Arial" w:hAnsi="Arial" w:cs="Arial"/>
          <w:sz w:val="24"/>
          <w:szCs w:val="24"/>
        </w:rPr>
        <w:t xml:space="preserve">руководителем </w:t>
      </w:r>
      <w:r w:rsidRPr="004E65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 Повестка дня заседания окончательно утверждается непосредственно на заседании решением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3.4. Для подготовки вопросов, вносимых на рассмотрение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, решением руководителя </w:t>
      </w:r>
      <w:r w:rsidRPr="004E65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могут создаваться рабочие группы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из числа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представителей заинтересованных органов местного самоуправления, секретаря</w:t>
      </w:r>
      <w:r>
        <w:rPr>
          <w:rFonts w:ascii="Arial" w:hAnsi="Arial" w:cs="Arial"/>
          <w:sz w:val="24"/>
          <w:szCs w:val="24"/>
        </w:rPr>
        <w:t xml:space="preserve"> </w:t>
      </w:r>
      <w:r w:rsidRPr="004E65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а также экспертов (по согласованию).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3.5. Материалы к заседанию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представляются секретарю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позднее, чем за 14 дней до даты проведения заседания и включают в себя: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аналитическую справку по рассматриваемому вопросу;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тезисы выступления основного докладчика;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материалы согласования проекта решения с заинтересованными органами;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особые мнения по представленному проекту, если таковые имеются.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3.6. Контроль за своевременностью подготовки и представления материалов для рассмотрения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осуществляет секретарь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3.7.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3.8. Повестка предстоящего заседания, проект протокольного решения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 соответствующими материалами докладываются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руководителю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позднее, чем за 7 рабочих дней до даты проведения заседания.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3.9. Одобренные председателем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повестка заседания, проект протокольного решения и соответствующие материалы рассылаются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</w:t>
      </w:r>
      <w:r w:rsidRPr="004E65A3">
        <w:rPr>
          <w:rFonts w:ascii="Arial" w:hAnsi="Arial" w:cs="Arial"/>
          <w:sz w:val="24"/>
          <w:szCs w:val="24"/>
        </w:rPr>
        <w:lastRenderedPageBreak/>
        <w:t>и участникам заседания не позднее чем за 5 рабочих дня до даты проведения заседания.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3.10.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 до даты проведения заседания представляют их в письменном виде </w:t>
      </w:r>
      <w:r>
        <w:rPr>
          <w:rFonts w:ascii="Arial" w:hAnsi="Arial" w:cs="Arial"/>
          <w:sz w:val="24"/>
          <w:szCs w:val="24"/>
        </w:rPr>
        <w:t>секретарю</w:t>
      </w:r>
      <w:r w:rsidRPr="004E65A3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3.11. В случае, если для реализации решений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требуется принятие муниципального правового акта, одновременно с подготовкой материалов к заседанию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 установленном порядке разрабатываются и согласовываются соответствующие проекты муниципальных правовых актов.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 xml:space="preserve">3.12. </w:t>
      </w:r>
      <w:r>
        <w:rPr>
          <w:rFonts w:ascii="Arial" w:hAnsi="Arial" w:cs="Arial"/>
          <w:sz w:val="24"/>
          <w:szCs w:val="24"/>
        </w:rPr>
        <w:t>С</w:t>
      </w:r>
      <w:r w:rsidRPr="004E65A3">
        <w:rPr>
          <w:rFonts w:ascii="Arial" w:hAnsi="Arial" w:cs="Arial"/>
          <w:sz w:val="24"/>
          <w:szCs w:val="24"/>
        </w:rPr>
        <w:t>екретарь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позднее, чем за 3 рабочих дня до даты проведения заседания информирует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лиц, приглашенных на заседание, о дате, времени и месте проведения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3.13.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позднее, чем за сутки дня до даты проведения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информируют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 своем участии или причинах отсутствия на заседании. Список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отсутствующих по уважительным причинам (болезнь, командировка, отпуск), докладывается руководителю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3.14. На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могут быть приглашены руководители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подразделений территориальных</w:t>
      </w:r>
      <w:r w:rsidRPr="004E65A3">
        <w:rPr>
          <w:rFonts w:ascii="Arial" w:hAnsi="Arial" w:cs="Arial"/>
          <w:sz w:val="24"/>
          <w:szCs w:val="24"/>
        </w:rPr>
        <w:tab/>
        <w:t>органов федеральных органов исполнительной власти, органов местного самоуправления, а также руководители иных органов и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4E65A3">
        <w:rPr>
          <w:rFonts w:ascii="Arial" w:hAnsi="Arial" w:cs="Arial"/>
          <w:sz w:val="24"/>
          <w:szCs w:val="24"/>
        </w:rPr>
        <w:t>имеющих непосредственное отношение к рассматриваемому вопросу.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3.15. Состав приглашаемых на заседание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лиц формируется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на основе предложений органов и организаций, ответственных за подготовку рассматриваемых вопросов, и докладывается руководителю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заблаговременно вместе с пакетом документов к заседанию.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  <w:r w:rsidRPr="004E65A3">
        <w:rPr>
          <w:rFonts w:ascii="Arial" w:hAnsi="Arial" w:cs="Arial"/>
          <w:b/>
          <w:sz w:val="24"/>
          <w:szCs w:val="24"/>
        </w:rPr>
        <w:t>IV. Порядок проведения заседаний А</w:t>
      </w:r>
      <w:r>
        <w:rPr>
          <w:rFonts w:ascii="Arial" w:hAnsi="Arial" w:cs="Arial"/>
          <w:b/>
          <w:sz w:val="24"/>
          <w:szCs w:val="24"/>
        </w:rPr>
        <w:t>Т</w:t>
      </w:r>
      <w:r w:rsidRPr="004E65A3">
        <w:rPr>
          <w:rFonts w:ascii="Arial" w:hAnsi="Arial" w:cs="Arial"/>
          <w:b/>
          <w:sz w:val="24"/>
          <w:szCs w:val="24"/>
        </w:rPr>
        <w:t>К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ab/>
        <w:t>4.1.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созываются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либо, по его поручению, руководителем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          4.2. Лица, прибывшие для участия в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регистрируются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4.3. Присутствие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ее членов обязательно.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вправе делегировать свои полномочия иным лицам.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В случае, если член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не может присутствовать на заседании, он обязан заблаговременно известить об этом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4E65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4.4.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обладают равными правами при обсуждении рассматриваемых на заседании вопросов.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4.5. Заседание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считается правомочным, если на нем присутствует более половины ее членов.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4.6. Заседания проходят под председательством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либо, по его поручению, лица, его замещающего.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Руководитель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К: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ведет заседание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организует обсуждение вопросов повестки дня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предоставляет слово для выступления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а также приглашенным лицам;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lastRenderedPageBreak/>
        <w:t>- обеспечивает соблюдение положений настоящего Регламента членами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приглашенными лицами;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- участвуя в голосовании, голосует последним.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4.7. С докладами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 вопросам его повестки выступают члены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приглашенные лица, либо в отдельных случаях, по согласованию с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К, лица, уполномоченные членами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4.8. Регламент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определяется при подготовке к заседанию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4.9. При голосовании член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имеет один голос и голосует лично. Член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не согласный с предлагаемым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решением, вправе на заседании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на котором указанное решение принимается, довести до сведения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свое особое мнение, которое вносится в протокол. Особое мнение, изложенное в письменной форме, прилагается к протоколу заседания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4.10. Решения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принимаются большинством голосов присутствующих на заседании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 При равенстве голосов решающим является голос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4.11. Результаты голосования, оглашенные руководителем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К, вносятся в протокол.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4.12. При проведении закрытых заседаний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4.13. Материалы, содержащие сведения, составляющие государственную тайну, вручаются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под роспись в реестре во время регистрации перед заседанием и подлежат возврату секретарю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 окончании заседания.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4.14. Присутствие представителей средств массовой информации и проведение кино-, видео- и фотосъемок, а также звукозаписи на заседаниях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организуются в порядке, определяемом руководителем или, по его поручению, секретарем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4.15. На заседаниях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по решению руководителя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ведется стенографическая запись и аудиозапись заседания.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4.16.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BC686E" w:rsidRPr="004E65A3" w:rsidRDefault="00BC686E" w:rsidP="00BC686E">
      <w:pPr>
        <w:jc w:val="both"/>
        <w:rPr>
          <w:rFonts w:ascii="Arial" w:hAnsi="Arial" w:cs="Arial"/>
          <w:sz w:val="24"/>
          <w:szCs w:val="24"/>
        </w:rPr>
      </w:pPr>
    </w:p>
    <w:p w:rsidR="00BC686E" w:rsidRPr="004E65A3" w:rsidRDefault="00BC686E" w:rsidP="00BC686E">
      <w:pPr>
        <w:jc w:val="center"/>
        <w:rPr>
          <w:rFonts w:ascii="Arial" w:hAnsi="Arial" w:cs="Arial"/>
          <w:b/>
          <w:sz w:val="24"/>
          <w:szCs w:val="24"/>
        </w:rPr>
      </w:pPr>
      <w:r w:rsidRPr="004E65A3">
        <w:rPr>
          <w:rFonts w:ascii="Arial" w:hAnsi="Arial" w:cs="Arial"/>
          <w:b/>
          <w:sz w:val="24"/>
          <w:szCs w:val="24"/>
        </w:rPr>
        <w:t>V. Оформление решений, принятых на заседаниях А</w:t>
      </w:r>
      <w:r>
        <w:rPr>
          <w:rFonts w:ascii="Arial" w:hAnsi="Arial" w:cs="Arial"/>
          <w:b/>
          <w:sz w:val="24"/>
          <w:szCs w:val="24"/>
        </w:rPr>
        <w:t>Т</w:t>
      </w:r>
      <w:r w:rsidRPr="004E65A3">
        <w:rPr>
          <w:rFonts w:ascii="Arial" w:hAnsi="Arial" w:cs="Arial"/>
          <w:b/>
          <w:sz w:val="24"/>
          <w:szCs w:val="24"/>
        </w:rPr>
        <w:t>К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5.1. Решения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оформляются протоколом, который в семидневный срок после даты проведения заседания готовится </w:t>
      </w:r>
      <w:r>
        <w:rPr>
          <w:rFonts w:ascii="Arial" w:hAnsi="Arial" w:cs="Arial"/>
          <w:sz w:val="24"/>
          <w:szCs w:val="24"/>
        </w:rPr>
        <w:t>секретарем</w:t>
      </w:r>
      <w:r w:rsidRPr="004E65A3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и подписывается руководителем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5.2. В решении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 указываются: фамилии лица, проводящего заседание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К, и присутствующих на заседании членов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К, приглашенных лиц, вопросы, рассмотренные в ходе заседания, принятые решения.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5.3. В случае необходимости доработки проектов рассмотренных на заседании </w:t>
      </w:r>
      <w:r>
        <w:rPr>
          <w:rFonts w:ascii="Arial" w:hAnsi="Arial" w:cs="Arial"/>
          <w:sz w:val="24"/>
          <w:szCs w:val="24"/>
        </w:rPr>
        <w:t>АТ</w:t>
      </w:r>
      <w:r w:rsidRPr="004E65A3">
        <w:rPr>
          <w:rFonts w:ascii="Arial" w:hAnsi="Arial" w:cs="Arial"/>
          <w:sz w:val="24"/>
          <w:szCs w:val="24"/>
        </w:rPr>
        <w:t>К материалов, по которым высказаны предложения и замечания, в решении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отражается соответствующее поручение членам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>5.4. Решения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>К (выписки из решений А</w:t>
      </w:r>
      <w:r>
        <w:rPr>
          <w:rFonts w:ascii="Arial" w:hAnsi="Arial" w:cs="Arial"/>
          <w:sz w:val="24"/>
          <w:szCs w:val="24"/>
        </w:rPr>
        <w:t>Т</w:t>
      </w:r>
      <w:r w:rsidRPr="004E65A3">
        <w:rPr>
          <w:rFonts w:ascii="Arial" w:hAnsi="Arial" w:cs="Arial"/>
          <w:sz w:val="24"/>
          <w:szCs w:val="24"/>
        </w:rPr>
        <w:t xml:space="preserve">К) направляются в подразделения территориальных органов федеральных органов исполнительной власти, органы местного самоуправления в части касающейся, в трехдневный срок после </w:t>
      </w:r>
      <w:r>
        <w:rPr>
          <w:rFonts w:ascii="Arial" w:hAnsi="Arial" w:cs="Arial"/>
          <w:sz w:val="24"/>
          <w:szCs w:val="24"/>
        </w:rPr>
        <w:t xml:space="preserve">получения </w:t>
      </w:r>
      <w:r w:rsidRPr="004E65A3">
        <w:rPr>
          <w:rFonts w:ascii="Arial" w:hAnsi="Arial" w:cs="Arial"/>
          <w:sz w:val="24"/>
          <w:szCs w:val="24"/>
        </w:rPr>
        <w:t xml:space="preserve">секретарем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 подписанного решения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>, а также доводятся до сведения общественных объединений и организаций.</w:t>
      </w:r>
    </w:p>
    <w:p w:rsidR="00BC686E" w:rsidRPr="004E65A3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65A3">
        <w:rPr>
          <w:rFonts w:ascii="Arial" w:hAnsi="Arial" w:cs="Arial"/>
          <w:sz w:val="24"/>
          <w:szCs w:val="24"/>
        </w:rPr>
        <w:t xml:space="preserve">5.5. Контроль за исполнением решений и поручений, содержащихся в решениях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 xml:space="preserve">, осуществляет секретарь </w:t>
      </w:r>
      <w:r>
        <w:rPr>
          <w:rFonts w:ascii="Arial" w:hAnsi="Arial" w:cs="Arial"/>
          <w:sz w:val="24"/>
          <w:szCs w:val="24"/>
        </w:rPr>
        <w:t>АТК</w:t>
      </w:r>
      <w:r w:rsidRPr="004E65A3">
        <w:rPr>
          <w:rFonts w:ascii="Arial" w:hAnsi="Arial" w:cs="Arial"/>
          <w:sz w:val="24"/>
          <w:szCs w:val="24"/>
        </w:rPr>
        <w:t>.</w:t>
      </w:r>
    </w:p>
    <w:p w:rsidR="00BC686E" w:rsidRPr="006D7686" w:rsidRDefault="00BC686E" w:rsidP="00BC686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Pr="006D7686">
        <w:rPr>
          <w:rFonts w:ascii="Arial" w:hAnsi="Arial" w:cs="Arial"/>
          <w:sz w:val="24"/>
          <w:szCs w:val="24"/>
        </w:rPr>
        <w:t xml:space="preserve">екретарь </w:t>
      </w:r>
      <w:r>
        <w:rPr>
          <w:rFonts w:ascii="Arial" w:hAnsi="Arial" w:cs="Arial"/>
          <w:sz w:val="24"/>
          <w:szCs w:val="24"/>
        </w:rPr>
        <w:t>АТК</w:t>
      </w:r>
      <w:r w:rsidRPr="006D7686">
        <w:rPr>
          <w:rFonts w:ascii="Arial" w:hAnsi="Arial" w:cs="Arial"/>
          <w:sz w:val="24"/>
          <w:szCs w:val="24"/>
        </w:rPr>
        <w:t xml:space="preserve"> снимает с контроля исполнение поручений на основании решения председателя А</w:t>
      </w:r>
      <w:r>
        <w:rPr>
          <w:rFonts w:ascii="Arial" w:hAnsi="Arial" w:cs="Arial"/>
          <w:sz w:val="24"/>
          <w:szCs w:val="24"/>
        </w:rPr>
        <w:t>Т</w:t>
      </w:r>
      <w:r w:rsidRPr="006D7686">
        <w:rPr>
          <w:rFonts w:ascii="Arial" w:hAnsi="Arial" w:cs="Arial"/>
          <w:sz w:val="24"/>
          <w:szCs w:val="24"/>
        </w:rPr>
        <w:t>К.</w:t>
      </w:r>
    </w:p>
    <w:p w:rsidR="007F1863" w:rsidRDefault="007F1863"/>
    <w:sectPr w:rsidR="007F1863" w:rsidSect="00E3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E1"/>
    <w:rsid w:val="00015B8E"/>
    <w:rsid w:val="00016984"/>
    <w:rsid w:val="000D0444"/>
    <w:rsid w:val="00134D87"/>
    <w:rsid w:val="001C743C"/>
    <w:rsid w:val="0024413A"/>
    <w:rsid w:val="00287121"/>
    <w:rsid w:val="002C2BD1"/>
    <w:rsid w:val="002C3BB2"/>
    <w:rsid w:val="002E4E47"/>
    <w:rsid w:val="00312101"/>
    <w:rsid w:val="003236B5"/>
    <w:rsid w:val="0034712C"/>
    <w:rsid w:val="00365952"/>
    <w:rsid w:val="004160E1"/>
    <w:rsid w:val="004A10DE"/>
    <w:rsid w:val="004F5677"/>
    <w:rsid w:val="00506D4D"/>
    <w:rsid w:val="0054575D"/>
    <w:rsid w:val="005C5115"/>
    <w:rsid w:val="005D1D20"/>
    <w:rsid w:val="005F06F8"/>
    <w:rsid w:val="005F430F"/>
    <w:rsid w:val="00616C27"/>
    <w:rsid w:val="00625C73"/>
    <w:rsid w:val="006A63FB"/>
    <w:rsid w:val="006D1865"/>
    <w:rsid w:val="00760BDF"/>
    <w:rsid w:val="00781772"/>
    <w:rsid w:val="00794862"/>
    <w:rsid w:val="007C2261"/>
    <w:rsid w:val="007D558A"/>
    <w:rsid w:val="007F1863"/>
    <w:rsid w:val="008366D8"/>
    <w:rsid w:val="0084550D"/>
    <w:rsid w:val="00871C5A"/>
    <w:rsid w:val="008A738F"/>
    <w:rsid w:val="008C0EE6"/>
    <w:rsid w:val="008E505D"/>
    <w:rsid w:val="008F6BFB"/>
    <w:rsid w:val="00902E7E"/>
    <w:rsid w:val="0094221F"/>
    <w:rsid w:val="00977387"/>
    <w:rsid w:val="00985241"/>
    <w:rsid w:val="00A31CCE"/>
    <w:rsid w:val="00A339C1"/>
    <w:rsid w:val="00AA28CB"/>
    <w:rsid w:val="00AE2052"/>
    <w:rsid w:val="00B2710C"/>
    <w:rsid w:val="00B5680E"/>
    <w:rsid w:val="00BC686E"/>
    <w:rsid w:val="00BD50B9"/>
    <w:rsid w:val="00C1754F"/>
    <w:rsid w:val="00C21BEB"/>
    <w:rsid w:val="00C72166"/>
    <w:rsid w:val="00C93AB0"/>
    <w:rsid w:val="00CE336F"/>
    <w:rsid w:val="00CE7F25"/>
    <w:rsid w:val="00D040FF"/>
    <w:rsid w:val="00D34F84"/>
    <w:rsid w:val="00D439AA"/>
    <w:rsid w:val="00D54B4D"/>
    <w:rsid w:val="00D76595"/>
    <w:rsid w:val="00D82121"/>
    <w:rsid w:val="00D863DB"/>
    <w:rsid w:val="00E30EBE"/>
    <w:rsid w:val="00E46C72"/>
    <w:rsid w:val="00E579EA"/>
    <w:rsid w:val="00E774D0"/>
    <w:rsid w:val="00EA0539"/>
    <w:rsid w:val="00EA6511"/>
    <w:rsid w:val="00ED5BDA"/>
    <w:rsid w:val="00ED6425"/>
    <w:rsid w:val="00FC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6E27"/>
  <w15:chartTrackingRefBased/>
  <w15:docId w15:val="{4DCF424D-38DA-415F-A4DB-BD1A1DA5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970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3588</Words>
  <Characters>20452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Andropova</cp:lastModifiedBy>
  <cp:revision>3</cp:revision>
  <dcterms:created xsi:type="dcterms:W3CDTF">2023-01-10T07:25:00Z</dcterms:created>
  <dcterms:modified xsi:type="dcterms:W3CDTF">2023-01-19T11:58:00Z</dcterms:modified>
</cp:coreProperties>
</file>